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rtl w:val="0"/>
        </w:rPr>
        <w:t xml:space="preserve">HAM Email Template - “We Can End Hunger, When We All Work Together.”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Subject: Taking Action Against Hunger in the Inland Empire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Dear [Legislator's 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hope this email finds you in good health and high spirits. My name is [Your Name], and I am writing to you today as a concerned member of the community and a strong advocate for addressing the pressing issue of hunger in our region. As we approach Hunger Action Month, I wanted to contact you to discuss an urgent matter affecting thousands of individuals and families in our area.</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As you may already know, Feeding America Riverside | San Bernardino has been tirelessly working to combat food insecurity in our community. Our local food bank plays a vital role in ensuring that neighbors in need have access to nutritious meals, especially during these challenging times. However, the scale of hunger remains alarming, and we must come together to find effective solutions.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am reaching out to you because I believe that our community's elected officials have a unique opportunity to make a significant impact in the fight against hunger. By championing policies and initiatives that prioritize food security, we can create a stronger, more resilient community for all.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This Hunger Action Month, I encourage you to consider the following actions that can make a real difference: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Support and advocate for funding and programs that strengthen our local food banks, like Feeding America Riverside | San Bernardino. These organizations are on the frontlines, providing essential food assistance to families in need.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Promote policies that address the root causes of hunger, such as affordable housing, living wages, and healthcare access. A multi-faceted approach is crucial to tackling this complex issue.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Collaborate with community organizations, businesses, and other stakeholders to create innovative solutions that address hunger holistically.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Raise awareness about hunger and its impact on our community through public statements, social media, and community events. Together, we can inspire others to get involved and take action.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During Hunger Action Month, participate in events and initiatives organized by Feeding America Riverside | San Bernardino. Your presence and support can make a tremendous difference in rallying community members around this crucial cause.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By working together, we can ensure that no one in our community goes to bed hungry. Food is essential not only for physical well-being but also for our region's overall health and prosperity. I kindly ask for your commitment to championing this cause during Hunger Action Month and beyond.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am available to discuss these matters further and provide additional information as needed. Your involvement and advocacy can truly change lives, and I am confident that we can build a hunger-free community together.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Thank you for your time and consideration.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Sincerely,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[Your Name]</w:t>
      </w:r>
    </w:p>
    <w:p w:rsidR="00000000" w:rsidDel="00000000" w:rsidP="00000000" w:rsidRDefault="00000000" w:rsidRPr="00000000" w14:paraId="00000022">
      <w:pPr>
        <w:rPr/>
      </w:pPr>
      <w:r w:rsidDel="00000000" w:rsidR="00000000" w:rsidRPr="00000000">
        <w:rPr>
          <w:rtl w:val="0"/>
        </w:rPr>
        <w:t xml:space="preserve">[Your Address]</w:t>
      </w:r>
    </w:p>
    <w:p w:rsidR="00000000" w:rsidDel="00000000" w:rsidP="00000000" w:rsidRDefault="00000000" w:rsidRPr="00000000" w14:paraId="00000023">
      <w:pPr>
        <w:rPr/>
      </w:pPr>
      <w:r w:rsidDel="00000000" w:rsidR="00000000" w:rsidRPr="00000000">
        <w:rPr>
          <w:rtl w:val="0"/>
        </w:rPr>
        <w:t xml:space="preserve">[City, State, ZIP Code]</w:t>
      </w:r>
    </w:p>
    <w:p w:rsidR="00000000" w:rsidDel="00000000" w:rsidP="00000000" w:rsidRDefault="00000000" w:rsidRPr="00000000" w14:paraId="00000024">
      <w:pPr>
        <w:rPr/>
      </w:pPr>
      <w:r w:rsidDel="00000000" w:rsidR="00000000" w:rsidRPr="00000000">
        <w:rPr>
          <w:rtl w:val="0"/>
        </w:rPr>
        <w:t xml:space="preserve">[Your Email Address]</w:t>
      </w:r>
    </w:p>
    <w:p w:rsidR="00000000" w:rsidDel="00000000" w:rsidP="00000000" w:rsidRDefault="00000000" w:rsidRPr="00000000" w14:paraId="00000025">
      <w:pPr>
        <w:rPr/>
      </w:pPr>
      <w:r w:rsidDel="00000000" w:rsidR="00000000" w:rsidRPr="00000000">
        <w:rPr>
          <w:rtl w:val="0"/>
        </w:rPr>
        <w:t xml:space="preserve">[Your Phone Number]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